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571FC998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D72C72">
        <w:rPr>
          <w:rFonts w:ascii="Cambria" w:eastAsia="Cambria" w:hAnsi="Cambria" w:cs="Cambria"/>
          <w:b/>
          <w:color w:val="73000A"/>
        </w:rPr>
        <w:t>SPRING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77777777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BRANDING EXECUTIVE</w:t>
      </w:r>
    </w:p>
    <w:p w14:paraId="42262315" w14:textId="713724FF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D72C72">
        <w:rPr>
          <w:rFonts w:ascii="Cambria" w:eastAsia="Cambria" w:hAnsi="Cambria" w:cs="Cambria"/>
          <w:b/>
        </w:rPr>
        <w:t>NOV 4TH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100 words or less, tell us what your favorite campaign is, past or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08AC30CE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200-250 words or less, explain why you should be </w:t>
      </w:r>
      <w:r w:rsidR="00C12F67">
        <w:rPr>
          <w:rFonts w:ascii="Calibri" w:eastAsia="Calibri" w:hAnsi="Calibri" w:cs="Calibri"/>
          <w:b/>
          <w:color w:val="000000"/>
          <w:sz w:val="28"/>
          <w:szCs w:val="28"/>
        </w:rPr>
        <w:t>the Branding Director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72A9" w14:textId="77777777" w:rsidR="00A207D5" w:rsidRDefault="00A207D5">
      <w:r>
        <w:separator/>
      </w:r>
    </w:p>
  </w:endnote>
  <w:endnote w:type="continuationSeparator" w:id="0">
    <w:p w14:paraId="7C2D5CA5" w14:textId="77777777" w:rsidR="00A207D5" w:rsidRDefault="00A2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65BD" w14:textId="77777777" w:rsidR="00A207D5" w:rsidRDefault="00A207D5">
      <w:r>
        <w:separator/>
      </w:r>
    </w:p>
  </w:footnote>
  <w:footnote w:type="continuationSeparator" w:id="0">
    <w:p w14:paraId="21F299EE" w14:textId="77777777" w:rsidR="00A207D5" w:rsidRDefault="00A2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44129E"/>
    <w:rsid w:val="006E4A92"/>
    <w:rsid w:val="00940F73"/>
    <w:rsid w:val="00A207D5"/>
    <w:rsid w:val="00B8008F"/>
    <w:rsid w:val="00C12F67"/>
    <w:rsid w:val="00D33D20"/>
    <w:rsid w:val="00D72C72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2022-10-13T15:58:00Z</dcterms:created>
  <dcterms:modified xsi:type="dcterms:W3CDTF">2022-10-13T15:58:00Z</dcterms:modified>
</cp:coreProperties>
</file>